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CF" w:rsidRDefault="00F941A9" w:rsidP="001C1ACF">
      <w:pPr>
        <w:spacing w:after="0"/>
        <w:jc w:val="center"/>
        <w:rPr>
          <w:b/>
          <w:sz w:val="24"/>
          <w:szCs w:val="24"/>
        </w:rPr>
      </w:pPr>
      <w:proofErr w:type="gramStart"/>
      <w:r w:rsidRPr="001C1ACF">
        <w:rPr>
          <w:b/>
          <w:sz w:val="24"/>
          <w:szCs w:val="24"/>
        </w:rPr>
        <w:t>……………….</w:t>
      </w:r>
      <w:proofErr w:type="gramEnd"/>
      <w:r w:rsidRPr="001C1ACF">
        <w:rPr>
          <w:b/>
          <w:sz w:val="24"/>
          <w:szCs w:val="24"/>
        </w:rPr>
        <w:t xml:space="preserve"> NÖBETÇİ SULH CEZA </w:t>
      </w:r>
      <w:r w:rsidR="009C2AF7" w:rsidRPr="001C1ACF">
        <w:rPr>
          <w:b/>
          <w:sz w:val="24"/>
          <w:szCs w:val="24"/>
        </w:rPr>
        <w:t>HÂKİMLİĞİ’NE</w:t>
      </w:r>
    </w:p>
    <w:p w:rsidR="00F941A9" w:rsidRPr="001C1ACF" w:rsidRDefault="00F941A9" w:rsidP="00F941A9">
      <w:pPr>
        <w:rPr>
          <w:sz w:val="24"/>
          <w:szCs w:val="24"/>
        </w:rPr>
      </w:pPr>
    </w:p>
    <w:p w:rsidR="00F941A9" w:rsidRPr="001C1ACF" w:rsidRDefault="00F941A9" w:rsidP="00F941A9">
      <w:pPr>
        <w:rPr>
          <w:sz w:val="24"/>
          <w:szCs w:val="24"/>
        </w:rPr>
      </w:pPr>
    </w:p>
    <w:p w:rsidR="00F941A9" w:rsidRDefault="007F1E4A" w:rsidP="00F941A9">
      <w:pPr>
        <w:rPr>
          <w:sz w:val="24"/>
          <w:szCs w:val="24"/>
        </w:rPr>
      </w:pPr>
      <w:r>
        <w:rPr>
          <w:sz w:val="24"/>
          <w:szCs w:val="24"/>
        </w:rPr>
        <w:t>TALEPTE BULUNAN</w:t>
      </w:r>
      <w:r w:rsidR="00230EF2">
        <w:rPr>
          <w:sz w:val="24"/>
          <w:szCs w:val="24"/>
        </w:rPr>
        <w:tab/>
      </w:r>
      <w:r w:rsidR="00F941A9" w:rsidRPr="001C1ACF">
        <w:rPr>
          <w:sz w:val="24"/>
          <w:szCs w:val="24"/>
        </w:rPr>
        <w:t>:</w:t>
      </w:r>
      <w:r w:rsidR="000F61F8">
        <w:rPr>
          <w:sz w:val="24"/>
          <w:szCs w:val="24"/>
        </w:rPr>
        <w:t xml:space="preserve"> </w:t>
      </w:r>
      <w:r w:rsidR="009C2AF7">
        <w:rPr>
          <w:sz w:val="24"/>
          <w:szCs w:val="24"/>
        </w:rPr>
        <w:t>…</w:t>
      </w:r>
    </w:p>
    <w:p w:rsidR="00817831" w:rsidRDefault="00817831" w:rsidP="00F941A9">
      <w:pPr>
        <w:rPr>
          <w:sz w:val="24"/>
          <w:szCs w:val="24"/>
        </w:rPr>
      </w:pPr>
      <w:r>
        <w:rPr>
          <w:sz w:val="24"/>
          <w:szCs w:val="24"/>
        </w:rPr>
        <w:t>TC NO</w:t>
      </w:r>
      <w:r>
        <w:rPr>
          <w:sz w:val="24"/>
          <w:szCs w:val="24"/>
        </w:rPr>
        <w:tab/>
      </w:r>
      <w:r>
        <w:rPr>
          <w:sz w:val="24"/>
          <w:szCs w:val="24"/>
        </w:rPr>
        <w:tab/>
      </w:r>
      <w:r>
        <w:rPr>
          <w:sz w:val="24"/>
          <w:szCs w:val="24"/>
        </w:rPr>
        <w:tab/>
        <w:t>:</w:t>
      </w:r>
      <w:r w:rsidR="009C2AF7">
        <w:rPr>
          <w:sz w:val="24"/>
          <w:szCs w:val="24"/>
        </w:rPr>
        <w:t xml:space="preserve"> …</w:t>
      </w:r>
    </w:p>
    <w:p w:rsidR="00817831" w:rsidRPr="001C1ACF" w:rsidRDefault="00817831" w:rsidP="00F941A9">
      <w:pPr>
        <w:rPr>
          <w:sz w:val="24"/>
          <w:szCs w:val="24"/>
        </w:rPr>
      </w:pPr>
      <w:r>
        <w:rPr>
          <w:sz w:val="24"/>
          <w:szCs w:val="24"/>
        </w:rPr>
        <w:t>ADRES</w:t>
      </w:r>
      <w:r>
        <w:rPr>
          <w:sz w:val="24"/>
          <w:szCs w:val="24"/>
        </w:rPr>
        <w:tab/>
      </w:r>
      <w:r>
        <w:rPr>
          <w:sz w:val="24"/>
          <w:szCs w:val="24"/>
        </w:rPr>
        <w:tab/>
      </w:r>
      <w:r>
        <w:rPr>
          <w:sz w:val="24"/>
          <w:szCs w:val="24"/>
        </w:rPr>
        <w:tab/>
        <w:t>:</w:t>
      </w:r>
      <w:r>
        <w:rPr>
          <w:sz w:val="24"/>
          <w:szCs w:val="24"/>
        </w:rPr>
        <w:tab/>
      </w:r>
      <w:r>
        <w:rPr>
          <w:sz w:val="24"/>
          <w:szCs w:val="24"/>
        </w:rPr>
        <w:tab/>
      </w:r>
    </w:p>
    <w:p w:rsidR="00F941A9" w:rsidRPr="001C1ACF" w:rsidRDefault="000F61F8" w:rsidP="00F941A9">
      <w:pPr>
        <w:rPr>
          <w:sz w:val="24"/>
          <w:szCs w:val="24"/>
        </w:rPr>
      </w:pPr>
      <w:r>
        <w:rPr>
          <w:sz w:val="24"/>
          <w:szCs w:val="24"/>
        </w:rPr>
        <w:t>TALEP KONUSU</w:t>
      </w:r>
      <w:r w:rsidR="00EE2601">
        <w:rPr>
          <w:sz w:val="24"/>
          <w:szCs w:val="24"/>
        </w:rPr>
        <w:tab/>
      </w:r>
      <w:r w:rsidR="00F941A9" w:rsidRPr="001C1ACF">
        <w:rPr>
          <w:sz w:val="24"/>
          <w:szCs w:val="24"/>
        </w:rPr>
        <w:t xml:space="preserve">: </w:t>
      </w:r>
      <w:r w:rsidR="00896953">
        <w:rPr>
          <w:sz w:val="24"/>
          <w:szCs w:val="24"/>
        </w:rPr>
        <w:t xml:space="preserve">Özel Hayatın Gizliliğinin </w:t>
      </w:r>
      <w:r>
        <w:rPr>
          <w:sz w:val="24"/>
          <w:szCs w:val="24"/>
        </w:rPr>
        <w:t>ihlali nedeniyle E</w:t>
      </w:r>
      <w:r w:rsidR="00817831">
        <w:rPr>
          <w:sz w:val="24"/>
          <w:szCs w:val="24"/>
        </w:rPr>
        <w:t xml:space="preserve">rişimin engellenmesi/ </w:t>
      </w:r>
      <w:r w:rsidR="009C2AF7">
        <w:rPr>
          <w:sz w:val="24"/>
          <w:szCs w:val="24"/>
        </w:rPr>
        <w:t>içeriğin çıkarılması</w:t>
      </w:r>
      <w:r w:rsidR="00817831">
        <w:rPr>
          <w:sz w:val="24"/>
          <w:szCs w:val="24"/>
        </w:rPr>
        <w:t xml:space="preserve"> </w:t>
      </w:r>
      <w:r w:rsidR="007F1E4A">
        <w:rPr>
          <w:sz w:val="24"/>
          <w:szCs w:val="24"/>
        </w:rPr>
        <w:t>taleplidir.</w:t>
      </w:r>
    </w:p>
    <w:p w:rsidR="000D42FC" w:rsidRDefault="00F941A9" w:rsidP="00F941A9">
      <w:pPr>
        <w:rPr>
          <w:sz w:val="24"/>
          <w:szCs w:val="24"/>
        </w:rPr>
      </w:pPr>
      <w:r w:rsidRPr="001C1ACF">
        <w:rPr>
          <w:sz w:val="24"/>
          <w:szCs w:val="24"/>
        </w:rPr>
        <w:t xml:space="preserve">AÇIKLAMALAR </w:t>
      </w:r>
      <w:r w:rsidR="00EE2601">
        <w:rPr>
          <w:sz w:val="24"/>
          <w:szCs w:val="24"/>
        </w:rPr>
        <w:tab/>
      </w:r>
      <w:r w:rsidRPr="001C1ACF">
        <w:rPr>
          <w:sz w:val="24"/>
          <w:szCs w:val="24"/>
        </w:rPr>
        <w:t xml:space="preserve">: </w:t>
      </w:r>
    </w:p>
    <w:p w:rsidR="000D42FC" w:rsidRDefault="00817831" w:rsidP="00925077">
      <w:pPr>
        <w:jc w:val="both"/>
        <w:rPr>
          <w:sz w:val="24"/>
          <w:szCs w:val="24"/>
        </w:rPr>
      </w:pPr>
      <w:r>
        <w:rPr>
          <w:sz w:val="24"/>
          <w:szCs w:val="24"/>
        </w:rPr>
        <w:t xml:space="preserve">…/…/… tarihinde internet ortamında </w:t>
      </w:r>
      <w:proofErr w:type="gramStart"/>
      <w:r w:rsidR="007F1E4A">
        <w:rPr>
          <w:sz w:val="24"/>
          <w:szCs w:val="24"/>
        </w:rPr>
        <w:t>………</w:t>
      </w:r>
      <w:proofErr w:type="gramEnd"/>
      <w:r w:rsidR="007F1E4A">
        <w:rPr>
          <w:sz w:val="24"/>
          <w:szCs w:val="24"/>
        </w:rPr>
        <w:t xml:space="preserve"> </w:t>
      </w:r>
      <w:proofErr w:type="gramStart"/>
      <w:r w:rsidR="007F1E4A">
        <w:rPr>
          <w:sz w:val="24"/>
          <w:szCs w:val="24"/>
        </w:rPr>
        <w:t>şeklinde</w:t>
      </w:r>
      <w:proofErr w:type="gramEnd"/>
      <w:r w:rsidR="007F1E4A">
        <w:rPr>
          <w:sz w:val="24"/>
          <w:szCs w:val="24"/>
        </w:rPr>
        <w:t xml:space="preserve"> </w:t>
      </w:r>
      <w:r w:rsidR="007504D2">
        <w:rPr>
          <w:sz w:val="24"/>
          <w:szCs w:val="24"/>
        </w:rPr>
        <w:t xml:space="preserve">özel hayatımın </w:t>
      </w:r>
      <w:r w:rsidR="007F1E4A">
        <w:rPr>
          <w:sz w:val="24"/>
          <w:szCs w:val="24"/>
        </w:rPr>
        <w:t xml:space="preserve">ihlal edildiğini öğrenmiş bulunmaktayım. </w:t>
      </w:r>
      <w:r w:rsidR="000D42FC">
        <w:rPr>
          <w:sz w:val="24"/>
          <w:szCs w:val="24"/>
        </w:rPr>
        <w:t>Aşağıda sıralanan URL</w:t>
      </w:r>
      <w:r w:rsidR="00F856F2">
        <w:rPr>
          <w:sz w:val="24"/>
          <w:szCs w:val="24"/>
        </w:rPr>
        <w:t>/URL’lerde</w:t>
      </w:r>
      <w:r w:rsidR="007F1E4A">
        <w:rPr>
          <w:sz w:val="24"/>
          <w:szCs w:val="24"/>
        </w:rPr>
        <w:t xml:space="preserve"> de görüleceği üzere</w:t>
      </w:r>
      <w:r w:rsidR="00230EF2">
        <w:rPr>
          <w:sz w:val="24"/>
          <w:szCs w:val="24"/>
        </w:rPr>
        <w:t xml:space="preserve"> içerikler</w:t>
      </w:r>
      <w:r w:rsidR="000D42FC">
        <w:rPr>
          <w:sz w:val="24"/>
          <w:szCs w:val="24"/>
        </w:rPr>
        <w:t xml:space="preserve"> </w:t>
      </w:r>
      <w:r w:rsidR="007504D2">
        <w:rPr>
          <w:sz w:val="24"/>
          <w:szCs w:val="24"/>
        </w:rPr>
        <w:t xml:space="preserve">özel hayatımı </w:t>
      </w:r>
      <w:r w:rsidR="007F1E4A">
        <w:rPr>
          <w:sz w:val="24"/>
          <w:szCs w:val="24"/>
        </w:rPr>
        <w:t xml:space="preserve">ihlal etmekte, </w:t>
      </w:r>
      <w:r w:rsidR="007504D2">
        <w:rPr>
          <w:sz w:val="24"/>
          <w:szCs w:val="24"/>
        </w:rPr>
        <w:t>bu sebeple ağır mağduriyet yaşamaktayım.</w:t>
      </w:r>
    </w:p>
    <w:p w:rsidR="009D0C5F" w:rsidRDefault="00880DB5" w:rsidP="009C2AF7">
      <w:pPr>
        <w:pStyle w:val="ListeParagraf"/>
        <w:numPr>
          <w:ilvl w:val="0"/>
          <w:numId w:val="1"/>
        </w:numPr>
        <w:jc w:val="both"/>
        <w:rPr>
          <w:sz w:val="24"/>
          <w:szCs w:val="24"/>
        </w:rPr>
      </w:pPr>
      <w:r w:rsidRPr="009C2AF7">
        <w:rPr>
          <w:sz w:val="24"/>
          <w:szCs w:val="24"/>
        </w:rPr>
        <w:t>https://</w:t>
      </w:r>
      <w:r w:rsidR="009C2AF7" w:rsidRPr="009C2AF7">
        <w:t xml:space="preserve"> </w:t>
      </w:r>
      <w:r w:rsidR="009C2AF7" w:rsidRPr="009C2AF7">
        <w:rPr>
          <w:sz w:val="24"/>
          <w:szCs w:val="24"/>
        </w:rPr>
        <w:t>www.youtube.com/watch?v=</w:t>
      </w:r>
      <w:r w:rsidR="009C2AF7">
        <w:rPr>
          <w:sz w:val="24"/>
          <w:szCs w:val="24"/>
        </w:rPr>
        <w:t>ornek_video</w:t>
      </w:r>
    </w:p>
    <w:p w:rsidR="000D42FC" w:rsidRDefault="009D0C5F" w:rsidP="009D0C5F">
      <w:pPr>
        <w:pStyle w:val="ListeParagraf"/>
        <w:numPr>
          <w:ilvl w:val="0"/>
          <w:numId w:val="1"/>
        </w:numPr>
        <w:jc w:val="both"/>
        <w:rPr>
          <w:sz w:val="24"/>
          <w:szCs w:val="24"/>
        </w:rPr>
      </w:pPr>
      <w:r w:rsidRPr="00880DB5">
        <w:rPr>
          <w:sz w:val="24"/>
          <w:szCs w:val="24"/>
        </w:rPr>
        <w:t>https://twitter.com/</w:t>
      </w:r>
      <w:r w:rsidR="009C2AF7">
        <w:rPr>
          <w:sz w:val="24"/>
          <w:szCs w:val="24"/>
        </w:rPr>
        <w:t>ornek_hesap</w:t>
      </w:r>
    </w:p>
    <w:p w:rsidR="000D42FC" w:rsidRDefault="009C2AF7" w:rsidP="00875A2B">
      <w:pPr>
        <w:pStyle w:val="ListeParagraf"/>
        <w:numPr>
          <w:ilvl w:val="0"/>
          <w:numId w:val="1"/>
        </w:numPr>
        <w:jc w:val="both"/>
        <w:rPr>
          <w:sz w:val="24"/>
          <w:szCs w:val="24"/>
        </w:rPr>
      </w:pPr>
      <w:r>
        <w:rPr>
          <w:sz w:val="24"/>
          <w:szCs w:val="24"/>
        </w:rPr>
        <w:t>…</w:t>
      </w:r>
    </w:p>
    <w:p w:rsidR="007504D2" w:rsidRDefault="009C2AF7" w:rsidP="007504D2">
      <w:pPr>
        <w:pStyle w:val="ListeParagraf"/>
        <w:numPr>
          <w:ilvl w:val="0"/>
          <w:numId w:val="1"/>
        </w:numPr>
        <w:jc w:val="both"/>
        <w:rPr>
          <w:sz w:val="24"/>
          <w:szCs w:val="24"/>
        </w:rPr>
      </w:pPr>
      <w:r>
        <w:rPr>
          <w:sz w:val="24"/>
          <w:szCs w:val="24"/>
        </w:rPr>
        <w:t>…</w:t>
      </w:r>
    </w:p>
    <w:p w:rsidR="007504D2" w:rsidRPr="007504D2" w:rsidRDefault="007504D2" w:rsidP="007504D2">
      <w:pPr>
        <w:jc w:val="both"/>
        <w:rPr>
          <w:sz w:val="24"/>
          <w:szCs w:val="24"/>
        </w:rPr>
      </w:pPr>
      <w:r>
        <w:rPr>
          <w:sz w:val="24"/>
          <w:szCs w:val="24"/>
        </w:rPr>
        <w:t>5651 Sayılı yasanın 9/A maddesi “özel hayatın gizliliği Nedeniyle içeriğe Erişimin Engellenmesi”</w:t>
      </w:r>
      <w:r w:rsidR="00896953">
        <w:rPr>
          <w:sz w:val="24"/>
          <w:szCs w:val="24"/>
        </w:rPr>
        <w:t xml:space="preserve"> başlığı altında:</w:t>
      </w:r>
    </w:p>
    <w:p w:rsidR="007504D2" w:rsidRPr="007504D2" w:rsidRDefault="007504D2" w:rsidP="00F96590">
      <w:pPr>
        <w:tabs>
          <w:tab w:val="left" w:pos="600"/>
        </w:tabs>
        <w:autoSpaceDE w:val="0"/>
        <w:autoSpaceDN w:val="0"/>
        <w:spacing w:after="0"/>
        <w:rPr>
          <w:rFonts w:ascii="Times New Roman" w:eastAsia="Times New Roman" w:hAnsi="Times New Roman" w:cs="Times New Roman"/>
          <w:b/>
          <w:sz w:val="24"/>
          <w:szCs w:val="24"/>
          <w:lang w:eastAsia="tr-TR"/>
        </w:rPr>
      </w:pPr>
      <w:r w:rsidRPr="007504D2">
        <w:rPr>
          <w:rFonts w:ascii="TR Arial" w:eastAsia="Times New Roman" w:hAnsi="TR Arial" w:cs="Times New Roman"/>
          <w:b/>
          <w:sz w:val="24"/>
          <w:szCs w:val="24"/>
          <w:lang w:eastAsia="tr-TR"/>
        </w:rPr>
        <w:tab/>
      </w:r>
      <w:r w:rsidR="00896953">
        <w:rPr>
          <w:rFonts w:ascii="TR Arial" w:eastAsia="Times New Roman" w:hAnsi="TR Arial" w:cs="Times New Roman"/>
          <w:b/>
          <w:sz w:val="24"/>
          <w:szCs w:val="24"/>
          <w:lang w:eastAsia="tr-TR"/>
        </w:rPr>
        <w:t>“</w:t>
      </w:r>
      <w:r w:rsidRPr="007504D2">
        <w:rPr>
          <w:rFonts w:ascii="TR Arial" w:eastAsia="Times New Roman" w:hAnsi="TR Arial" w:cs="Times New Roman"/>
          <w:b/>
          <w:sz w:val="24"/>
          <w:szCs w:val="24"/>
          <w:lang w:eastAsia="tr-TR"/>
        </w:rPr>
        <w:t>MAD</w:t>
      </w:r>
      <w:r w:rsidRPr="007504D2">
        <w:rPr>
          <w:rFonts w:ascii="TR Arial" w:eastAsia="Times New Roman" w:hAnsi="TR Arial" w:cs="Times New Roman"/>
          <w:b/>
          <w:sz w:val="24"/>
          <w:szCs w:val="24"/>
          <w:lang w:eastAsia="tr-TR"/>
        </w:rPr>
        <w:softHyphen/>
        <w:t>DE 9/A-</w:t>
      </w:r>
      <w:r w:rsidRPr="007504D2">
        <w:rPr>
          <w:rFonts w:ascii="TR Arial" w:eastAsia="Times New Roman" w:hAnsi="TR Arial" w:cs="Times New Roman"/>
          <w:sz w:val="24"/>
          <w:szCs w:val="24"/>
          <w:lang w:eastAsia="tr-TR"/>
        </w:rPr>
        <w:t xml:space="preserve"> </w:t>
      </w:r>
      <w:r w:rsidRPr="007504D2">
        <w:rPr>
          <w:rFonts w:ascii="Times New Roman" w:eastAsia="Times New Roman" w:hAnsi="Times New Roman" w:cs="Times New Roman"/>
          <w:b/>
          <w:sz w:val="24"/>
          <w:szCs w:val="24"/>
          <w:lang w:eastAsia="tr-TR"/>
        </w:rPr>
        <w:t xml:space="preserve">(Ek: </w:t>
      </w:r>
      <w:proofErr w:type="gramStart"/>
      <w:r w:rsidRPr="007504D2">
        <w:rPr>
          <w:rFonts w:ascii="Times New Roman" w:eastAsia="Times New Roman" w:hAnsi="Times New Roman" w:cs="Times New Roman"/>
          <w:b/>
          <w:sz w:val="24"/>
          <w:szCs w:val="24"/>
          <w:lang w:eastAsia="tr-TR"/>
        </w:rPr>
        <w:t>6/2/2014</w:t>
      </w:r>
      <w:proofErr w:type="gramEnd"/>
      <w:r w:rsidRPr="007504D2">
        <w:rPr>
          <w:rFonts w:ascii="Times New Roman" w:eastAsia="Times New Roman" w:hAnsi="Times New Roman" w:cs="Times New Roman"/>
          <w:b/>
          <w:sz w:val="24"/>
          <w:szCs w:val="24"/>
          <w:lang w:eastAsia="tr-TR"/>
        </w:rPr>
        <w:t xml:space="preserve">-6518/94 </w:t>
      </w:r>
      <w:proofErr w:type="spellStart"/>
      <w:r w:rsidRPr="007504D2">
        <w:rPr>
          <w:rFonts w:ascii="Times New Roman" w:eastAsia="Times New Roman" w:hAnsi="Times New Roman" w:cs="Times New Roman"/>
          <w:b/>
          <w:sz w:val="24"/>
          <w:szCs w:val="24"/>
          <w:lang w:eastAsia="tr-TR"/>
        </w:rPr>
        <w:t>md.</w:t>
      </w:r>
      <w:proofErr w:type="spellEnd"/>
      <w:r w:rsidRPr="007504D2">
        <w:rPr>
          <w:rFonts w:ascii="Times New Roman" w:eastAsia="Times New Roman" w:hAnsi="Times New Roman" w:cs="Times New Roman"/>
          <w:b/>
          <w:sz w:val="24"/>
          <w:szCs w:val="24"/>
          <w:lang w:eastAsia="tr-TR"/>
        </w:rPr>
        <w:t xml:space="preserve">) </w:t>
      </w:r>
    </w:p>
    <w:p w:rsidR="007504D2" w:rsidRPr="007504D2" w:rsidRDefault="007504D2" w:rsidP="00F96590">
      <w:pPr>
        <w:tabs>
          <w:tab w:val="left" w:pos="566"/>
        </w:tabs>
        <w:spacing w:after="0"/>
        <w:ind w:firstLine="566"/>
        <w:jc w:val="both"/>
        <w:rPr>
          <w:rFonts w:ascii="Times New Roman" w:eastAsia="Times New Roman" w:hAnsi="Times New Roman" w:cs="Times New Roman"/>
          <w:sz w:val="24"/>
          <w:szCs w:val="24"/>
          <w:lang w:eastAsia="tr-TR"/>
        </w:rPr>
      </w:pPr>
      <w:r w:rsidRPr="007504D2">
        <w:rPr>
          <w:rFonts w:ascii="Times New Roman" w:eastAsia="Times New Roman" w:hAnsi="Times New Roman" w:cs="Times New Roman"/>
          <w:sz w:val="24"/>
          <w:szCs w:val="24"/>
          <w:lang w:eastAsia="tr-TR"/>
        </w:rPr>
        <w:t xml:space="preserve">(1) İnternet ortamında yapılan yayın içeriği nedeniyle özel hayatının gizliliğinin ihlal edildiğini iddia eden kişiler, Kuruma doğrudan başvurarak içeriğe erişimin engellenmesi tedbirinin uygulanmasını isteyebilir. </w:t>
      </w:r>
      <w:r w:rsidRPr="007504D2">
        <w:rPr>
          <w:rFonts w:ascii="Times New Roman" w:eastAsia="Times New Roman" w:hAnsi="Times New Roman" w:cs="Times New Roman"/>
          <w:sz w:val="24"/>
          <w:szCs w:val="24"/>
          <w:vertAlign w:val="superscript"/>
          <w:lang w:eastAsia="tr-TR"/>
        </w:rPr>
        <w:t>(1)</w:t>
      </w:r>
    </w:p>
    <w:p w:rsidR="007504D2" w:rsidRPr="007504D2" w:rsidRDefault="007504D2" w:rsidP="00F96590">
      <w:pPr>
        <w:tabs>
          <w:tab w:val="left" w:pos="566"/>
        </w:tabs>
        <w:spacing w:after="0"/>
        <w:ind w:firstLine="566"/>
        <w:jc w:val="both"/>
        <w:rPr>
          <w:rFonts w:ascii="Times New Roman" w:eastAsia="Times New Roman" w:hAnsi="Times New Roman" w:cs="Times New Roman"/>
          <w:sz w:val="24"/>
          <w:szCs w:val="24"/>
          <w:lang w:eastAsia="tr-TR"/>
        </w:rPr>
      </w:pPr>
      <w:r w:rsidRPr="007504D2">
        <w:rPr>
          <w:rFonts w:ascii="Times New Roman" w:eastAsia="Times New Roman" w:hAnsi="Times New Roman" w:cs="Times New Roman"/>
          <w:sz w:val="24"/>
          <w:szCs w:val="24"/>
          <w:lang w:eastAsia="tr-TR"/>
        </w:rPr>
        <w:t>(2) Yapılan bu istekte; hakkın ihlaline neden olan yayının tam adresi (URL), hangi açılardan hakkın ihlal edildiğine ilişkin açıklama ve kimlik bilgilerini ispatlayacak bilgilere yer verilir. Bu bilgilerde eksiklik olması hâlinde talep işleme konulmaz.</w:t>
      </w:r>
    </w:p>
    <w:p w:rsidR="007504D2" w:rsidRPr="007504D2" w:rsidRDefault="007504D2" w:rsidP="00F96590">
      <w:pPr>
        <w:tabs>
          <w:tab w:val="left" w:pos="566"/>
        </w:tabs>
        <w:spacing w:after="0"/>
        <w:ind w:firstLine="566"/>
        <w:jc w:val="both"/>
        <w:rPr>
          <w:rFonts w:ascii="Times New Roman" w:eastAsia="Times New Roman" w:hAnsi="Times New Roman" w:cs="Times New Roman"/>
          <w:sz w:val="24"/>
          <w:szCs w:val="24"/>
          <w:lang w:eastAsia="tr-TR"/>
        </w:rPr>
      </w:pPr>
      <w:r w:rsidRPr="007504D2">
        <w:rPr>
          <w:rFonts w:ascii="Times New Roman" w:eastAsia="Times New Roman" w:hAnsi="Times New Roman" w:cs="Times New Roman"/>
          <w:sz w:val="24"/>
          <w:szCs w:val="24"/>
          <w:lang w:eastAsia="tr-TR"/>
        </w:rPr>
        <w:t xml:space="preserve">(3) Başkan, kendisine gelen bu talebi uygulanmak üzere derhâl Birliğe bildirir, erişim sağlayıcılar bu tedbir talebini derhâl, en geç dört saat içinde yerine getirir. </w:t>
      </w:r>
      <w:r w:rsidRPr="007504D2">
        <w:rPr>
          <w:rFonts w:ascii="Times New Roman" w:eastAsia="Times New Roman" w:hAnsi="Times New Roman" w:cs="Times New Roman"/>
          <w:sz w:val="24"/>
          <w:szCs w:val="24"/>
          <w:vertAlign w:val="superscript"/>
          <w:lang w:eastAsia="tr-TR"/>
        </w:rPr>
        <w:t>(1)</w:t>
      </w:r>
    </w:p>
    <w:p w:rsidR="007504D2" w:rsidRPr="007504D2" w:rsidRDefault="007504D2" w:rsidP="00F96590">
      <w:pPr>
        <w:tabs>
          <w:tab w:val="left" w:pos="566"/>
        </w:tabs>
        <w:spacing w:after="0"/>
        <w:ind w:firstLine="566"/>
        <w:jc w:val="both"/>
        <w:rPr>
          <w:rFonts w:ascii="Times New Roman" w:eastAsia="Times New Roman" w:hAnsi="Times New Roman" w:cs="Times New Roman"/>
          <w:sz w:val="24"/>
          <w:szCs w:val="24"/>
          <w:lang w:eastAsia="tr-TR"/>
        </w:rPr>
      </w:pPr>
      <w:r w:rsidRPr="007504D2">
        <w:rPr>
          <w:rFonts w:ascii="Times New Roman" w:eastAsia="Times New Roman" w:hAnsi="Times New Roman" w:cs="Times New Roman"/>
          <w:sz w:val="24"/>
          <w:szCs w:val="24"/>
          <w:lang w:eastAsia="tr-TR"/>
        </w:rPr>
        <w:t>(4) Erişimin engellenmesi, özel hayatın gizliliğini ihlal eden yayın, kısım, bölüm, resim, video ile ilgili olarak (URL şeklinde) içeriğe erişimin engellenmesi yoluyla uygulanır.</w:t>
      </w:r>
    </w:p>
    <w:p w:rsidR="007504D2" w:rsidRPr="007504D2" w:rsidRDefault="007504D2" w:rsidP="00F96590">
      <w:pPr>
        <w:tabs>
          <w:tab w:val="left" w:pos="566"/>
        </w:tabs>
        <w:spacing w:after="0"/>
        <w:ind w:firstLine="566"/>
        <w:jc w:val="both"/>
        <w:rPr>
          <w:rFonts w:ascii="Times New Roman" w:eastAsia="Times New Roman" w:hAnsi="Times New Roman" w:cs="Times New Roman"/>
          <w:sz w:val="24"/>
          <w:szCs w:val="24"/>
          <w:lang w:eastAsia="tr-TR"/>
        </w:rPr>
      </w:pPr>
      <w:r w:rsidRPr="007504D2">
        <w:rPr>
          <w:rFonts w:ascii="Times New Roman" w:eastAsia="Times New Roman" w:hAnsi="Times New Roman" w:cs="Times New Roman"/>
          <w:sz w:val="24"/>
          <w:szCs w:val="24"/>
          <w:lang w:eastAsia="tr-TR"/>
        </w:rPr>
        <w:t>(5) Erişimin engellenmesini talep eden kişiler, internet ortamında yapılan yayın içeriği nedeniyle özel hayatın gizliliğinin ihlal edildiğinden bahisle erişimin engellenmesi talebini talepte bulunduğu saatten itibaren yir</w:t>
      </w:r>
      <w:bookmarkStart w:id="0" w:name="_GoBack"/>
      <w:bookmarkEnd w:id="0"/>
      <w:r w:rsidRPr="007504D2">
        <w:rPr>
          <w:rFonts w:ascii="Times New Roman" w:eastAsia="Times New Roman" w:hAnsi="Times New Roman" w:cs="Times New Roman"/>
          <w:sz w:val="24"/>
          <w:szCs w:val="24"/>
          <w:lang w:eastAsia="tr-TR"/>
        </w:rPr>
        <w:t xml:space="preserve">mi dört saat içinde sulh ceza hâkiminin kararına sunar. Hâkim, internet ortamında yapılan yayın içeriği nedeniyle özel hayatın gizliliğinin ihlal edilip edilmediğini değerlendirerek vereceği kararını en geç kırk sekiz saat içinde açıklar ve doğrudan Kuruma gönderir; aksi hâlde, erişimin engellenmesi tedbiri kendiliğinden kalkar. </w:t>
      </w:r>
      <w:r w:rsidRPr="007504D2">
        <w:rPr>
          <w:rFonts w:ascii="Times New Roman" w:eastAsia="Times New Roman" w:hAnsi="Times New Roman" w:cs="Times New Roman"/>
          <w:sz w:val="24"/>
          <w:szCs w:val="24"/>
          <w:vertAlign w:val="superscript"/>
          <w:lang w:eastAsia="tr-TR"/>
        </w:rPr>
        <w:t>(1)</w:t>
      </w:r>
    </w:p>
    <w:p w:rsidR="007504D2" w:rsidRPr="007504D2" w:rsidRDefault="007504D2" w:rsidP="00F96590">
      <w:pPr>
        <w:tabs>
          <w:tab w:val="left" w:pos="566"/>
        </w:tabs>
        <w:spacing w:after="0"/>
        <w:ind w:firstLine="566"/>
        <w:jc w:val="both"/>
        <w:rPr>
          <w:rFonts w:ascii="Times New Roman" w:eastAsia="Times New Roman" w:hAnsi="Times New Roman" w:cs="Times New Roman"/>
          <w:sz w:val="24"/>
          <w:szCs w:val="24"/>
          <w:lang w:eastAsia="tr-TR"/>
        </w:rPr>
      </w:pPr>
      <w:r w:rsidRPr="007504D2">
        <w:rPr>
          <w:rFonts w:ascii="Times New Roman" w:eastAsia="Times New Roman" w:hAnsi="Times New Roman" w:cs="Times New Roman"/>
          <w:sz w:val="24"/>
          <w:szCs w:val="24"/>
          <w:lang w:eastAsia="tr-TR"/>
        </w:rPr>
        <w:lastRenderedPageBreak/>
        <w:t xml:space="preserve">(6) Hâkim tarafından verilen bu karara karşı Başkan tarafından 5271 sayılı Kanun hükümlerine göre itiraz yoluna gidilebilir. </w:t>
      </w:r>
      <w:r w:rsidRPr="007504D2">
        <w:rPr>
          <w:rFonts w:ascii="Times New Roman" w:eastAsia="Times New Roman" w:hAnsi="Times New Roman" w:cs="Times New Roman"/>
          <w:sz w:val="24"/>
          <w:szCs w:val="24"/>
          <w:vertAlign w:val="superscript"/>
          <w:lang w:eastAsia="tr-TR"/>
        </w:rPr>
        <w:t>(1)</w:t>
      </w:r>
    </w:p>
    <w:p w:rsidR="007504D2" w:rsidRPr="007504D2" w:rsidRDefault="007504D2" w:rsidP="00F96590">
      <w:pPr>
        <w:tabs>
          <w:tab w:val="left" w:pos="566"/>
        </w:tabs>
        <w:spacing w:after="0"/>
        <w:ind w:firstLine="566"/>
        <w:jc w:val="both"/>
        <w:rPr>
          <w:rFonts w:ascii="Times New Roman" w:eastAsia="Times New Roman" w:hAnsi="Times New Roman" w:cs="Times New Roman"/>
          <w:sz w:val="24"/>
          <w:szCs w:val="24"/>
          <w:lang w:eastAsia="tr-TR"/>
        </w:rPr>
      </w:pPr>
      <w:r w:rsidRPr="007504D2">
        <w:rPr>
          <w:rFonts w:ascii="Times New Roman" w:eastAsia="Times New Roman" w:hAnsi="Times New Roman" w:cs="Times New Roman"/>
          <w:sz w:val="24"/>
          <w:szCs w:val="24"/>
          <w:lang w:eastAsia="tr-TR"/>
        </w:rPr>
        <w:t>(7) Erişimin engellenmesine konu içeriğin yayından çıkarılmış olması durumunda hâkim kararı kendiliğinden hükümsüz kalır.</w:t>
      </w:r>
    </w:p>
    <w:p w:rsidR="007504D2" w:rsidRPr="007504D2" w:rsidRDefault="007504D2" w:rsidP="00F96590">
      <w:pPr>
        <w:tabs>
          <w:tab w:val="left" w:pos="566"/>
        </w:tabs>
        <w:spacing w:after="0"/>
        <w:ind w:firstLine="566"/>
        <w:jc w:val="both"/>
        <w:rPr>
          <w:rFonts w:ascii="Times New Roman" w:eastAsia="Times New Roman" w:hAnsi="Times New Roman" w:cs="Times New Roman"/>
          <w:b/>
          <w:sz w:val="24"/>
          <w:szCs w:val="24"/>
          <w:lang w:eastAsia="tr-TR"/>
        </w:rPr>
      </w:pPr>
      <w:r w:rsidRPr="007504D2">
        <w:rPr>
          <w:rFonts w:ascii="Times New Roman" w:eastAsia="Times New Roman" w:hAnsi="Times New Roman" w:cs="Times New Roman"/>
          <w:sz w:val="24"/>
          <w:szCs w:val="24"/>
          <w:lang w:eastAsia="tr-TR"/>
        </w:rPr>
        <w:t xml:space="preserve">(8) Özel hayatın gizliliğinin ihlaline bağlı olarak gecikmesinde sakınca bulunan hâllerde doğrudan Başkanın emri üzerine erişimin engellenmesi Kurum tarafından yapılır. </w:t>
      </w:r>
      <w:r w:rsidRPr="007504D2">
        <w:rPr>
          <w:rFonts w:ascii="Times New Roman" w:eastAsia="Times New Roman" w:hAnsi="Times New Roman" w:cs="Times New Roman"/>
          <w:b/>
          <w:sz w:val="24"/>
          <w:szCs w:val="24"/>
          <w:lang w:eastAsia="tr-TR"/>
        </w:rPr>
        <w:t xml:space="preserve">(Mülga cümle: </w:t>
      </w:r>
      <w:proofErr w:type="gramStart"/>
      <w:r w:rsidRPr="007504D2">
        <w:rPr>
          <w:rFonts w:ascii="Times New Roman" w:eastAsia="Times New Roman" w:hAnsi="Times New Roman" w:cs="Times New Roman"/>
          <w:b/>
          <w:sz w:val="24"/>
          <w:szCs w:val="24"/>
          <w:lang w:eastAsia="tr-TR"/>
        </w:rPr>
        <w:t>26/2/2014</w:t>
      </w:r>
      <w:proofErr w:type="gramEnd"/>
      <w:r w:rsidRPr="007504D2">
        <w:rPr>
          <w:rFonts w:ascii="Times New Roman" w:eastAsia="Times New Roman" w:hAnsi="Times New Roman" w:cs="Times New Roman"/>
          <w:b/>
          <w:sz w:val="24"/>
          <w:szCs w:val="24"/>
          <w:lang w:eastAsia="tr-TR"/>
        </w:rPr>
        <w:t xml:space="preserve">-6527/18 </w:t>
      </w:r>
      <w:proofErr w:type="spellStart"/>
      <w:r w:rsidRPr="007504D2">
        <w:rPr>
          <w:rFonts w:ascii="Times New Roman" w:eastAsia="Times New Roman" w:hAnsi="Times New Roman" w:cs="Times New Roman"/>
          <w:b/>
          <w:sz w:val="24"/>
          <w:szCs w:val="24"/>
          <w:lang w:eastAsia="tr-TR"/>
        </w:rPr>
        <w:t>md.</w:t>
      </w:r>
      <w:proofErr w:type="spellEnd"/>
      <w:r w:rsidRPr="007504D2">
        <w:rPr>
          <w:rFonts w:ascii="Times New Roman" w:eastAsia="Times New Roman" w:hAnsi="Times New Roman" w:cs="Times New Roman"/>
          <w:b/>
          <w:sz w:val="24"/>
          <w:szCs w:val="24"/>
          <w:lang w:eastAsia="tr-TR"/>
        </w:rPr>
        <w:t xml:space="preserve">) </w:t>
      </w:r>
      <w:r w:rsidRPr="007504D2">
        <w:rPr>
          <w:rFonts w:ascii="Times New Roman" w:eastAsia="Times New Roman" w:hAnsi="Times New Roman" w:cs="Times New Roman"/>
          <w:b/>
          <w:sz w:val="24"/>
          <w:szCs w:val="24"/>
          <w:vertAlign w:val="superscript"/>
          <w:lang w:eastAsia="tr-TR"/>
        </w:rPr>
        <w:t>(1)</w:t>
      </w:r>
    </w:p>
    <w:p w:rsidR="007504D2" w:rsidRPr="00896953" w:rsidRDefault="007504D2" w:rsidP="00F96590">
      <w:pPr>
        <w:tabs>
          <w:tab w:val="left" w:pos="700"/>
        </w:tabs>
        <w:autoSpaceDE w:val="0"/>
        <w:autoSpaceDN w:val="0"/>
        <w:spacing w:after="0"/>
        <w:jc w:val="both"/>
        <w:rPr>
          <w:rFonts w:ascii="Times New Roman" w:eastAsia="Times New Roman" w:hAnsi="Times New Roman" w:cs="Times New Roman"/>
          <w:sz w:val="24"/>
          <w:szCs w:val="24"/>
          <w:vertAlign w:val="superscript"/>
          <w:lang w:eastAsia="tr-TR"/>
        </w:rPr>
      </w:pPr>
      <w:r w:rsidRPr="007504D2">
        <w:rPr>
          <w:rFonts w:ascii="Times New Roman" w:eastAsia="Times New Roman" w:hAnsi="Times New Roman" w:cs="Times New Roman"/>
          <w:sz w:val="24"/>
          <w:szCs w:val="24"/>
          <w:lang w:eastAsia="tr-TR"/>
        </w:rPr>
        <w:tab/>
        <w:t xml:space="preserve">(9) </w:t>
      </w:r>
      <w:r w:rsidRPr="007504D2">
        <w:rPr>
          <w:rFonts w:ascii="Times New Roman" w:eastAsia="Times New Roman" w:hAnsi="Times New Roman" w:cs="Times New Roman"/>
          <w:b/>
          <w:sz w:val="24"/>
          <w:szCs w:val="24"/>
          <w:lang w:eastAsia="tr-TR"/>
        </w:rPr>
        <w:t xml:space="preserve">(Ek: </w:t>
      </w:r>
      <w:proofErr w:type="gramStart"/>
      <w:r w:rsidRPr="007504D2">
        <w:rPr>
          <w:rFonts w:ascii="Times New Roman" w:eastAsia="Times New Roman" w:hAnsi="Times New Roman" w:cs="Times New Roman"/>
          <w:b/>
          <w:sz w:val="24"/>
          <w:szCs w:val="24"/>
          <w:lang w:eastAsia="tr-TR"/>
        </w:rPr>
        <w:t>26/2/2014</w:t>
      </w:r>
      <w:proofErr w:type="gramEnd"/>
      <w:r w:rsidRPr="007504D2">
        <w:rPr>
          <w:rFonts w:ascii="Times New Roman" w:eastAsia="Times New Roman" w:hAnsi="Times New Roman" w:cs="Times New Roman"/>
          <w:b/>
          <w:sz w:val="24"/>
          <w:szCs w:val="24"/>
          <w:lang w:eastAsia="tr-TR"/>
        </w:rPr>
        <w:t xml:space="preserve">-6527/18 </w:t>
      </w:r>
      <w:proofErr w:type="spellStart"/>
      <w:r w:rsidRPr="007504D2">
        <w:rPr>
          <w:rFonts w:ascii="Times New Roman" w:eastAsia="Times New Roman" w:hAnsi="Times New Roman" w:cs="Times New Roman"/>
          <w:b/>
          <w:sz w:val="24"/>
          <w:szCs w:val="24"/>
          <w:lang w:eastAsia="tr-TR"/>
        </w:rPr>
        <w:t>md.</w:t>
      </w:r>
      <w:proofErr w:type="spellEnd"/>
      <w:r w:rsidRPr="007504D2">
        <w:rPr>
          <w:rFonts w:ascii="Times New Roman" w:eastAsia="Times New Roman" w:hAnsi="Times New Roman" w:cs="Times New Roman"/>
          <w:b/>
          <w:sz w:val="24"/>
          <w:szCs w:val="24"/>
          <w:lang w:eastAsia="tr-TR"/>
        </w:rPr>
        <w:t>)</w:t>
      </w:r>
      <w:r w:rsidRPr="007504D2">
        <w:rPr>
          <w:rFonts w:ascii="Times New Roman" w:eastAsia="Times New Roman" w:hAnsi="Times New Roman" w:cs="Times New Roman"/>
          <w:sz w:val="24"/>
          <w:szCs w:val="24"/>
          <w:lang w:eastAsia="tr-TR"/>
        </w:rPr>
        <w:t xml:space="preserve"> Bu maddenin sekizinci fıkrası kapsamında Başkan tarafından verilen erişimin engellenmesi kararı, (…) </w:t>
      </w:r>
      <w:r w:rsidRPr="007504D2">
        <w:rPr>
          <w:rFonts w:ascii="Times New Roman" w:eastAsia="Times New Roman" w:hAnsi="Times New Roman" w:cs="Times New Roman"/>
          <w:sz w:val="24"/>
          <w:szCs w:val="24"/>
          <w:vertAlign w:val="superscript"/>
          <w:lang w:eastAsia="tr-TR"/>
        </w:rPr>
        <w:t>(1)</w:t>
      </w:r>
      <w:r w:rsidRPr="007504D2">
        <w:rPr>
          <w:rFonts w:ascii="Times New Roman" w:eastAsia="Times New Roman" w:hAnsi="Times New Roman" w:cs="Times New Roman"/>
          <w:sz w:val="24"/>
          <w:szCs w:val="24"/>
          <w:lang w:eastAsia="tr-TR"/>
        </w:rPr>
        <w:t xml:space="preserve"> yirmi dört saat içinde sulh ceza hâkiminin onayına sunulur. Hâkim, kararını </w:t>
      </w:r>
      <w:r w:rsidR="00896953">
        <w:rPr>
          <w:rFonts w:ascii="Times New Roman" w:eastAsia="Times New Roman" w:hAnsi="Times New Roman" w:cs="Times New Roman"/>
          <w:sz w:val="24"/>
          <w:szCs w:val="24"/>
          <w:lang w:eastAsia="tr-TR"/>
        </w:rPr>
        <w:t xml:space="preserve">kırk sekiz saat içinde açıklar.” Şeklinde </w:t>
      </w:r>
      <w:proofErr w:type="spellStart"/>
      <w:proofErr w:type="gramStart"/>
      <w:r w:rsidR="00896953">
        <w:rPr>
          <w:rFonts w:ascii="Times New Roman" w:eastAsia="Times New Roman" w:hAnsi="Times New Roman" w:cs="Times New Roman"/>
          <w:sz w:val="24"/>
          <w:szCs w:val="24"/>
          <w:lang w:eastAsia="tr-TR"/>
        </w:rPr>
        <w:t>olup,iş</w:t>
      </w:r>
      <w:proofErr w:type="spellEnd"/>
      <w:proofErr w:type="gramEnd"/>
      <w:r w:rsidR="00896953">
        <w:rPr>
          <w:rFonts w:ascii="Times New Roman" w:eastAsia="Times New Roman" w:hAnsi="Times New Roman" w:cs="Times New Roman"/>
          <w:sz w:val="24"/>
          <w:szCs w:val="24"/>
          <w:lang w:eastAsia="tr-TR"/>
        </w:rPr>
        <w:t xml:space="preserve"> bu başvuru doğrudan hakimliğinize yapılmıştır.</w:t>
      </w:r>
    </w:p>
    <w:p w:rsidR="00896953" w:rsidRDefault="00896953" w:rsidP="007504D2">
      <w:pPr>
        <w:tabs>
          <w:tab w:val="left" w:pos="700"/>
        </w:tabs>
        <w:autoSpaceDE w:val="0"/>
        <w:autoSpaceDN w:val="0"/>
        <w:spacing w:after="0" w:line="240" w:lineRule="exact"/>
        <w:jc w:val="both"/>
        <w:rPr>
          <w:rFonts w:ascii="Times New Roman" w:eastAsia="Times New Roman" w:hAnsi="Times New Roman" w:cs="Times New Roman"/>
          <w:sz w:val="24"/>
          <w:szCs w:val="24"/>
          <w:vertAlign w:val="superscript"/>
          <w:lang w:eastAsia="tr-TR"/>
        </w:rPr>
      </w:pPr>
    </w:p>
    <w:p w:rsidR="00896953" w:rsidRPr="007504D2" w:rsidRDefault="00896953" w:rsidP="007504D2">
      <w:pPr>
        <w:tabs>
          <w:tab w:val="left" w:pos="700"/>
        </w:tabs>
        <w:autoSpaceDE w:val="0"/>
        <w:autoSpaceDN w:val="0"/>
        <w:spacing w:after="0" w:line="240" w:lineRule="exact"/>
        <w:jc w:val="both"/>
        <w:rPr>
          <w:rFonts w:ascii="Times New Roman" w:eastAsia="Times New Roman" w:hAnsi="Times New Roman" w:cs="Times New Roman"/>
          <w:sz w:val="24"/>
          <w:szCs w:val="24"/>
          <w:lang w:eastAsia="tr-TR"/>
        </w:rPr>
      </w:pPr>
    </w:p>
    <w:p w:rsidR="00C32928" w:rsidRPr="00896953" w:rsidRDefault="00F941A9" w:rsidP="00896953">
      <w:pPr>
        <w:jc w:val="both"/>
        <w:rPr>
          <w:sz w:val="24"/>
          <w:szCs w:val="24"/>
        </w:rPr>
      </w:pPr>
      <w:r w:rsidRPr="00896953">
        <w:rPr>
          <w:b/>
          <w:sz w:val="24"/>
          <w:szCs w:val="24"/>
        </w:rPr>
        <w:t>İSTEM VE SONUÇ:</w:t>
      </w:r>
      <w:r w:rsidRPr="00896953">
        <w:rPr>
          <w:sz w:val="24"/>
          <w:szCs w:val="24"/>
        </w:rPr>
        <w:t xml:space="preserve"> Yukarıda</w:t>
      </w:r>
      <w:r w:rsidR="00230EF2" w:rsidRPr="00896953">
        <w:rPr>
          <w:sz w:val="24"/>
          <w:szCs w:val="24"/>
        </w:rPr>
        <w:t xml:space="preserve"> arz etmiş olduğumuz nedenlerle,</w:t>
      </w:r>
      <w:r w:rsidR="00C32928" w:rsidRPr="00896953">
        <w:rPr>
          <w:sz w:val="24"/>
          <w:szCs w:val="24"/>
        </w:rPr>
        <w:t xml:space="preserve"> </w:t>
      </w:r>
      <w:r w:rsidRPr="00896953">
        <w:rPr>
          <w:sz w:val="24"/>
          <w:szCs w:val="24"/>
        </w:rPr>
        <w:t xml:space="preserve">telafisi güç ve </w:t>
      </w:r>
      <w:proofErr w:type="gramStart"/>
      <w:r w:rsidRPr="00896953">
        <w:rPr>
          <w:sz w:val="24"/>
          <w:szCs w:val="24"/>
        </w:rPr>
        <w:t>imkansız</w:t>
      </w:r>
      <w:proofErr w:type="gramEnd"/>
      <w:r w:rsidRPr="00896953">
        <w:rPr>
          <w:sz w:val="24"/>
          <w:szCs w:val="24"/>
        </w:rPr>
        <w:t xml:space="preserve"> zararlar doğmamasını </w:t>
      </w:r>
      <w:proofErr w:type="spellStart"/>
      <w:r w:rsidRPr="00896953">
        <w:rPr>
          <w:sz w:val="24"/>
          <w:szCs w:val="24"/>
        </w:rPr>
        <w:t>teminen</w:t>
      </w:r>
      <w:proofErr w:type="spellEnd"/>
      <w:r w:rsidR="009F530B" w:rsidRPr="00896953">
        <w:rPr>
          <w:sz w:val="24"/>
          <w:szCs w:val="24"/>
        </w:rPr>
        <w:t>,</w:t>
      </w:r>
      <w:r w:rsidR="008A3709" w:rsidRPr="00896953">
        <w:rPr>
          <w:sz w:val="24"/>
          <w:szCs w:val="24"/>
        </w:rPr>
        <w:t xml:space="preserve"> </w:t>
      </w:r>
      <w:r w:rsidR="00896953">
        <w:rPr>
          <w:sz w:val="24"/>
          <w:szCs w:val="24"/>
        </w:rPr>
        <w:t xml:space="preserve">özel hayatımı </w:t>
      </w:r>
      <w:r w:rsidR="008A3709" w:rsidRPr="00896953">
        <w:rPr>
          <w:sz w:val="24"/>
          <w:szCs w:val="24"/>
        </w:rPr>
        <w:t xml:space="preserve">ihlal eden içeriği barındıran ilgili </w:t>
      </w:r>
      <w:r w:rsidR="00896953">
        <w:rPr>
          <w:sz w:val="24"/>
          <w:szCs w:val="24"/>
        </w:rPr>
        <w:t>URL/URL’</w:t>
      </w:r>
      <w:r w:rsidR="00C32928" w:rsidRPr="00896953">
        <w:rPr>
          <w:sz w:val="24"/>
          <w:szCs w:val="24"/>
        </w:rPr>
        <w:t xml:space="preserve">ler </w:t>
      </w:r>
      <w:r w:rsidR="00896953">
        <w:rPr>
          <w:sz w:val="24"/>
          <w:szCs w:val="24"/>
        </w:rPr>
        <w:t xml:space="preserve">hakkında, </w:t>
      </w:r>
      <w:r w:rsidRPr="00896953">
        <w:rPr>
          <w:sz w:val="24"/>
          <w:szCs w:val="24"/>
        </w:rPr>
        <w:t>erişimin engellenmesi</w:t>
      </w:r>
      <w:r w:rsidR="009D0C5F" w:rsidRPr="00896953">
        <w:rPr>
          <w:sz w:val="24"/>
          <w:szCs w:val="24"/>
        </w:rPr>
        <w:t xml:space="preserve"> </w:t>
      </w:r>
      <w:r w:rsidR="00875A2B" w:rsidRPr="00896953">
        <w:rPr>
          <w:sz w:val="24"/>
          <w:szCs w:val="24"/>
        </w:rPr>
        <w:t>kararı verilmesi</w:t>
      </w:r>
      <w:r w:rsidR="008A3709" w:rsidRPr="00896953">
        <w:rPr>
          <w:sz w:val="24"/>
          <w:szCs w:val="24"/>
        </w:rPr>
        <w:t>ni</w:t>
      </w:r>
      <w:r w:rsidR="009D0C5F" w:rsidRPr="00896953">
        <w:rPr>
          <w:sz w:val="24"/>
          <w:szCs w:val="24"/>
        </w:rPr>
        <w:t>,</w:t>
      </w:r>
      <w:r w:rsidR="00896953">
        <w:rPr>
          <w:sz w:val="24"/>
          <w:szCs w:val="24"/>
        </w:rPr>
        <w:t xml:space="preserve"> 5651 sayılı yasanın 9/A Madde 5.</w:t>
      </w:r>
      <w:r w:rsidR="004771F4" w:rsidRPr="00896953">
        <w:rPr>
          <w:sz w:val="24"/>
          <w:szCs w:val="24"/>
        </w:rPr>
        <w:t>Fıkrası gereği</w:t>
      </w:r>
      <w:r w:rsidR="009D0C5F" w:rsidRPr="00896953">
        <w:rPr>
          <w:sz w:val="24"/>
          <w:szCs w:val="24"/>
        </w:rPr>
        <w:t xml:space="preserve"> </w:t>
      </w:r>
      <w:r w:rsidR="00A80FB8" w:rsidRPr="00896953">
        <w:rPr>
          <w:sz w:val="24"/>
          <w:szCs w:val="24"/>
        </w:rPr>
        <w:t xml:space="preserve">Kararın </w:t>
      </w:r>
      <w:r w:rsidR="00896953">
        <w:rPr>
          <w:sz w:val="24"/>
          <w:szCs w:val="24"/>
        </w:rPr>
        <w:t xml:space="preserve">Bilgi Teknolojileri ve İletişim Kurumu’na </w:t>
      </w:r>
      <w:r w:rsidR="00A80FB8" w:rsidRPr="00896953">
        <w:rPr>
          <w:sz w:val="24"/>
          <w:szCs w:val="24"/>
        </w:rPr>
        <w:t xml:space="preserve">gönderilmesini </w:t>
      </w:r>
      <w:r w:rsidR="00875A2B" w:rsidRPr="00896953">
        <w:rPr>
          <w:sz w:val="24"/>
          <w:szCs w:val="24"/>
        </w:rPr>
        <w:t xml:space="preserve">saygılarımla </w:t>
      </w:r>
      <w:r w:rsidRPr="00896953">
        <w:rPr>
          <w:sz w:val="24"/>
          <w:szCs w:val="24"/>
        </w:rPr>
        <w:t>arz ve</w:t>
      </w:r>
      <w:r w:rsidR="00875A2B" w:rsidRPr="00896953">
        <w:rPr>
          <w:sz w:val="24"/>
          <w:szCs w:val="24"/>
        </w:rPr>
        <w:t xml:space="preserve"> talep ederim. </w:t>
      </w:r>
    </w:p>
    <w:p w:rsidR="00C32928" w:rsidRPr="001C1ACF" w:rsidRDefault="00C32928" w:rsidP="00C32928">
      <w:pPr>
        <w:jc w:val="both"/>
        <w:rPr>
          <w:sz w:val="24"/>
          <w:szCs w:val="24"/>
        </w:rPr>
      </w:pPr>
      <w:r w:rsidRPr="00817831">
        <w:rPr>
          <w:b/>
          <w:sz w:val="24"/>
          <w:szCs w:val="24"/>
        </w:rPr>
        <w:t>İLGİLİ MEVZUAT:</w:t>
      </w:r>
      <w:r w:rsidRPr="001C1ACF">
        <w:rPr>
          <w:sz w:val="24"/>
          <w:szCs w:val="24"/>
        </w:rPr>
        <w:t xml:space="preserve"> 5651 sayılı yasa, sair ilgili mevzuat</w:t>
      </w:r>
    </w:p>
    <w:p w:rsidR="00C32928" w:rsidRDefault="00C32928" w:rsidP="00C32928">
      <w:pPr>
        <w:jc w:val="both"/>
        <w:rPr>
          <w:sz w:val="24"/>
          <w:szCs w:val="24"/>
        </w:rPr>
      </w:pPr>
      <w:r w:rsidRPr="00817831">
        <w:rPr>
          <w:b/>
          <w:sz w:val="24"/>
          <w:szCs w:val="24"/>
        </w:rPr>
        <w:t>DELİLLER:</w:t>
      </w:r>
      <w:r w:rsidR="00817831">
        <w:rPr>
          <w:sz w:val="24"/>
          <w:szCs w:val="24"/>
        </w:rPr>
        <w:t xml:space="preserve"> İhlalin gerçekleştiği URL adresleri ve</w:t>
      </w:r>
      <w:r w:rsidRPr="001C1ACF">
        <w:rPr>
          <w:sz w:val="24"/>
          <w:szCs w:val="24"/>
        </w:rPr>
        <w:t xml:space="preserve"> ekran görüntüler</w:t>
      </w:r>
      <w:r>
        <w:rPr>
          <w:sz w:val="24"/>
          <w:szCs w:val="24"/>
        </w:rPr>
        <w:t>i</w:t>
      </w:r>
    </w:p>
    <w:p w:rsidR="00875A2B" w:rsidRPr="001C1ACF" w:rsidRDefault="00C32928" w:rsidP="00C32928">
      <w:pPr>
        <w:ind w:left="7513"/>
        <w:jc w:val="both"/>
        <w:rPr>
          <w:sz w:val="24"/>
          <w:szCs w:val="24"/>
        </w:rPr>
      </w:pPr>
      <w:r>
        <w:rPr>
          <w:sz w:val="24"/>
          <w:szCs w:val="24"/>
        </w:rPr>
        <w:t>.../.../20</w:t>
      </w:r>
      <w:proofErr w:type="gramStart"/>
      <w:r>
        <w:rPr>
          <w:sz w:val="24"/>
          <w:szCs w:val="24"/>
        </w:rPr>
        <w:t>..</w:t>
      </w:r>
      <w:proofErr w:type="gramEnd"/>
      <w:r w:rsidR="00875A2B">
        <w:rPr>
          <w:sz w:val="24"/>
          <w:szCs w:val="24"/>
        </w:rPr>
        <w:br/>
      </w:r>
      <w:r>
        <w:rPr>
          <w:sz w:val="24"/>
          <w:szCs w:val="24"/>
        </w:rPr>
        <w:t xml:space="preserve">   </w:t>
      </w:r>
      <w:r>
        <w:rPr>
          <w:sz w:val="24"/>
          <w:szCs w:val="24"/>
        </w:rPr>
        <w:br/>
        <w:t xml:space="preserve">   </w:t>
      </w:r>
      <w:r w:rsidR="00875A2B" w:rsidRPr="00C32928">
        <w:rPr>
          <w:b/>
          <w:sz w:val="24"/>
          <w:szCs w:val="24"/>
        </w:rPr>
        <w:t>MÜŞTEKİ</w:t>
      </w:r>
      <w:r w:rsidR="00875A2B">
        <w:rPr>
          <w:sz w:val="24"/>
          <w:szCs w:val="24"/>
        </w:rPr>
        <w:br/>
      </w:r>
      <w:r>
        <w:rPr>
          <w:sz w:val="24"/>
          <w:szCs w:val="24"/>
        </w:rPr>
        <w:t xml:space="preserve">  </w:t>
      </w:r>
      <w:r w:rsidR="00875A2B">
        <w:rPr>
          <w:sz w:val="24"/>
          <w:szCs w:val="24"/>
        </w:rPr>
        <w:t>Ad/</w:t>
      </w:r>
      <w:proofErr w:type="spellStart"/>
      <w:r w:rsidR="00875A2B">
        <w:rPr>
          <w:sz w:val="24"/>
          <w:szCs w:val="24"/>
        </w:rPr>
        <w:t>Soyad</w:t>
      </w:r>
      <w:proofErr w:type="spellEnd"/>
      <w:r w:rsidR="00875A2B">
        <w:rPr>
          <w:sz w:val="24"/>
          <w:szCs w:val="24"/>
        </w:rPr>
        <w:t xml:space="preserve">       </w:t>
      </w:r>
    </w:p>
    <w:p w:rsidR="00F941A9" w:rsidRPr="00817831" w:rsidRDefault="00F941A9" w:rsidP="00F941A9">
      <w:pPr>
        <w:rPr>
          <w:b/>
          <w:sz w:val="24"/>
          <w:szCs w:val="24"/>
        </w:rPr>
      </w:pPr>
      <w:r w:rsidRPr="00817831">
        <w:rPr>
          <w:b/>
          <w:sz w:val="24"/>
          <w:szCs w:val="24"/>
        </w:rPr>
        <w:t>EKLER:</w:t>
      </w:r>
    </w:p>
    <w:p w:rsidR="00817831" w:rsidRDefault="009F530B" w:rsidP="00F941A9">
      <w:pPr>
        <w:rPr>
          <w:sz w:val="24"/>
          <w:szCs w:val="24"/>
        </w:rPr>
      </w:pPr>
      <w:r>
        <w:rPr>
          <w:sz w:val="24"/>
          <w:szCs w:val="24"/>
        </w:rPr>
        <w:t>Paylaşımlar</w:t>
      </w:r>
      <w:r w:rsidR="00875A2B">
        <w:rPr>
          <w:sz w:val="24"/>
          <w:szCs w:val="24"/>
        </w:rPr>
        <w:t>a ait ekran görüntüleri</w:t>
      </w:r>
      <w:r w:rsidR="009C2AF7">
        <w:rPr>
          <w:sz w:val="24"/>
          <w:szCs w:val="24"/>
        </w:rPr>
        <w:t xml:space="preserve"> </w:t>
      </w:r>
      <w:r>
        <w:rPr>
          <w:sz w:val="24"/>
          <w:szCs w:val="24"/>
        </w:rPr>
        <w:t>v</w:t>
      </w:r>
      <w:r w:rsidR="00F856F2">
        <w:rPr>
          <w:sz w:val="24"/>
          <w:szCs w:val="24"/>
        </w:rPr>
        <w:t>e URL adresi/adresleri</w:t>
      </w:r>
    </w:p>
    <w:p w:rsidR="00131A82" w:rsidRDefault="00131A82" w:rsidP="00F941A9">
      <w:pPr>
        <w:rPr>
          <w:sz w:val="24"/>
          <w:szCs w:val="24"/>
        </w:rPr>
      </w:pPr>
    </w:p>
    <w:p w:rsidR="00131A82" w:rsidRDefault="00131A82" w:rsidP="00F941A9">
      <w:pPr>
        <w:rPr>
          <w:sz w:val="24"/>
          <w:szCs w:val="24"/>
        </w:rPr>
      </w:pPr>
    </w:p>
    <w:p w:rsidR="00131A82" w:rsidRPr="001C1ACF" w:rsidRDefault="00131A82" w:rsidP="00F941A9">
      <w:pPr>
        <w:rPr>
          <w:sz w:val="24"/>
          <w:szCs w:val="24"/>
        </w:rPr>
      </w:pPr>
    </w:p>
    <w:sectPr w:rsidR="00131A82" w:rsidRPr="001C1ACF" w:rsidSect="00D647C8">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 Arial">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47C8A"/>
    <w:multiLevelType w:val="hybridMultilevel"/>
    <w:tmpl w:val="FBEE88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34"/>
    <w:rsid w:val="000D42FC"/>
    <w:rsid w:val="000F61F8"/>
    <w:rsid w:val="00131A82"/>
    <w:rsid w:val="001C1ACF"/>
    <w:rsid w:val="00230EF2"/>
    <w:rsid w:val="00275521"/>
    <w:rsid w:val="00353834"/>
    <w:rsid w:val="004771F4"/>
    <w:rsid w:val="005329BE"/>
    <w:rsid w:val="005B0455"/>
    <w:rsid w:val="006C62EF"/>
    <w:rsid w:val="007504D2"/>
    <w:rsid w:val="007F1E4A"/>
    <w:rsid w:val="00817831"/>
    <w:rsid w:val="00875A2B"/>
    <w:rsid w:val="00880DB5"/>
    <w:rsid w:val="00896953"/>
    <w:rsid w:val="008A3709"/>
    <w:rsid w:val="008B7FC7"/>
    <w:rsid w:val="00925077"/>
    <w:rsid w:val="009C2AF7"/>
    <w:rsid w:val="009D0C5F"/>
    <w:rsid w:val="009F530B"/>
    <w:rsid w:val="00A80FB8"/>
    <w:rsid w:val="00AA3332"/>
    <w:rsid w:val="00B547A3"/>
    <w:rsid w:val="00C32928"/>
    <w:rsid w:val="00D647C8"/>
    <w:rsid w:val="00EE2601"/>
    <w:rsid w:val="00F856F2"/>
    <w:rsid w:val="00F93EAE"/>
    <w:rsid w:val="00F941A9"/>
    <w:rsid w:val="00F96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E679C-573C-44EB-BD5C-A8E1B947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41A9"/>
    <w:pPr>
      <w:ind w:left="720"/>
      <w:contextualSpacing/>
    </w:pPr>
  </w:style>
  <w:style w:type="character" w:styleId="Kpr">
    <w:name w:val="Hyperlink"/>
    <w:basedOn w:val="VarsaylanParagrafYazTipi"/>
    <w:uiPriority w:val="99"/>
    <w:unhideWhenUsed/>
    <w:rsid w:val="009D0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dc:creator>
  <cp:lastModifiedBy>Ahmet</cp:lastModifiedBy>
  <cp:revision>4</cp:revision>
  <dcterms:created xsi:type="dcterms:W3CDTF">2017-10-18T12:26:00Z</dcterms:created>
  <dcterms:modified xsi:type="dcterms:W3CDTF">2017-10-20T08:59:00Z</dcterms:modified>
</cp:coreProperties>
</file>